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560ED" w14:textId="77777777" w:rsidR="008B7B17" w:rsidRDefault="008B7B17" w:rsidP="008B7B17">
      <w:pPr>
        <w:pStyle w:val="11"/>
        <w:ind w:left="3413" w:right="1574" w:hanging="2154"/>
      </w:pPr>
    </w:p>
    <w:p w14:paraId="16444FD9" w14:textId="77777777" w:rsidR="008B7B17" w:rsidRDefault="008B7B17" w:rsidP="008B7B17">
      <w:pPr>
        <w:pStyle w:val="11"/>
        <w:ind w:left="0" w:right="1574"/>
        <w:jc w:val="center"/>
      </w:pPr>
      <w:r>
        <w:t xml:space="preserve">План работы ГМО учителей математики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уч. год</w:t>
      </w:r>
    </w:p>
    <w:p w14:paraId="55B7F2F3" w14:textId="77777777" w:rsidR="008B7B17" w:rsidRDefault="008B7B17" w:rsidP="008B7B17">
      <w:pPr>
        <w:pStyle w:val="a3"/>
        <w:rPr>
          <w:b/>
          <w:sz w:val="26"/>
        </w:rPr>
      </w:pPr>
    </w:p>
    <w:p w14:paraId="0CF03A2F" w14:textId="77777777" w:rsidR="008B7B17" w:rsidRDefault="008B7B17" w:rsidP="008B7B17">
      <w:pPr>
        <w:pStyle w:val="a3"/>
        <w:spacing w:before="7"/>
        <w:rPr>
          <w:b/>
          <w:sz w:val="21"/>
        </w:rPr>
      </w:pPr>
    </w:p>
    <w:p w14:paraId="76F4D1BF" w14:textId="77777777" w:rsidR="008B7B17" w:rsidRDefault="008B7B17" w:rsidP="008B7B17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Г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ФГОС»»</w:t>
      </w:r>
    </w:p>
    <w:p w14:paraId="291F80D4" w14:textId="77777777" w:rsidR="008B7B17" w:rsidRDefault="008B7B17" w:rsidP="008B7B17">
      <w:pPr>
        <w:pStyle w:val="a3"/>
      </w:pPr>
    </w:p>
    <w:p w14:paraId="389E02D5" w14:textId="77777777" w:rsidR="008B7B17" w:rsidRDefault="008B7B17" w:rsidP="008B7B17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>Цель:</w:t>
      </w:r>
      <w:r>
        <w:rPr>
          <w:b/>
        </w:rPr>
        <w:tab/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естественно-математических</w:t>
      </w:r>
      <w:r>
        <w:tab/>
        <w:t>наук</w:t>
      </w:r>
    </w:p>
    <w:p w14:paraId="20DF799A" w14:textId="77777777" w:rsidR="008B7B17" w:rsidRDefault="008B7B17" w:rsidP="008B7B17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преподавания</w:t>
      </w:r>
      <w:proofErr w:type="gramStart"/>
      <w:r>
        <w:t>.»</w:t>
      </w:r>
      <w:proofErr w:type="gramEnd"/>
    </w:p>
    <w:p w14:paraId="3848C2B7" w14:textId="77777777" w:rsidR="008B7B17" w:rsidRDefault="008B7B17" w:rsidP="008B7B17">
      <w:pPr>
        <w:pStyle w:val="a3"/>
        <w:spacing w:before="10"/>
      </w:pPr>
    </w:p>
    <w:p w14:paraId="5A62C20B" w14:textId="77777777" w:rsidR="008B7B17" w:rsidRDefault="008B7B17" w:rsidP="008B7B17">
      <w:pPr>
        <w:pStyle w:val="1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19BAF87D" w14:textId="77777777" w:rsidR="008B7B17" w:rsidRDefault="008B7B17" w:rsidP="008B7B17">
      <w:pPr>
        <w:pStyle w:val="a3"/>
        <w:rPr>
          <w:b/>
        </w:rPr>
      </w:pPr>
    </w:p>
    <w:p w14:paraId="34DB9ABE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spacing w:before="1"/>
        <w:ind w:right="451" w:firstLine="0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67CC41DD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стандартом-</w:t>
      </w:r>
      <w:r>
        <w:rPr>
          <w:color w:val="FF0000"/>
          <w:sz w:val="24"/>
        </w:rPr>
        <w:t>3.</w:t>
      </w:r>
    </w:p>
    <w:p w14:paraId="2207A922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48" w:firstLine="0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1AF03BC5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14:paraId="0D31B3CF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14:paraId="46CBCB5D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13458D59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1" w:firstLine="0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14:paraId="6E4C4BA6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14:paraId="7FFF019B" w14:textId="77777777" w:rsidR="008B7B17" w:rsidRDefault="008B7B17" w:rsidP="008B7B17">
      <w:pPr>
        <w:pStyle w:val="a5"/>
        <w:numPr>
          <w:ilvl w:val="0"/>
          <w:numId w:val="3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14:paraId="74EDA37F" w14:textId="77777777" w:rsidR="008B7B17" w:rsidRDefault="008B7B17" w:rsidP="008B7B17">
      <w:pPr>
        <w:pStyle w:val="a3"/>
        <w:spacing w:before="2"/>
        <w:rPr>
          <w:sz w:val="27"/>
        </w:rPr>
      </w:pPr>
    </w:p>
    <w:p w14:paraId="5BA639A5" w14:textId="77777777" w:rsidR="008B7B17" w:rsidRDefault="008B7B17" w:rsidP="008B7B17">
      <w:pPr>
        <w:pStyle w:val="1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14:paraId="12FE482F" w14:textId="77777777" w:rsidR="008B7B17" w:rsidRDefault="008B7B17" w:rsidP="008B7B17">
      <w:pPr>
        <w:pStyle w:val="a5"/>
        <w:numPr>
          <w:ilvl w:val="1"/>
          <w:numId w:val="3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Г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с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4023F35D" w14:textId="77777777" w:rsidR="008B7B17" w:rsidRDefault="008B7B17" w:rsidP="008B7B17">
      <w:pPr>
        <w:pStyle w:val="a5"/>
        <w:numPr>
          <w:ilvl w:val="1"/>
          <w:numId w:val="3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для</w:t>
      </w:r>
      <w:proofErr w:type="gramEnd"/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развитие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14:paraId="3E3C0AC8" w14:textId="77777777" w:rsidR="008B7B17" w:rsidRDefault="008B7B17" w:rsidP="008B7B17">
      <w:pPr>
        <w:pStyle w:val="a5"/>
        <w:numPr>
          <w:ilvl w:val="1"/>
          <w:numId w:val="3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 - математического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14:paraId="207665E3" w14:textId="77777777" w:rsidR="008B7B17" w:rsidRDefault="008B7B17" w:rsidP="008B7B17">
      <w:pPr>
        <w:pStyle w:val="a3"/>
        <w:spacing w:before="10"/>
        <w:rPr>
          <w:sz w:val="23"/>
        </w:rPr>
      </w:pPr>
    </w:p>
    <w:p w14:paraId="792F7706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2CF61EE9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790CA28A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74C4766D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30001BD3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0F383A9B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7B2D14B0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0B7F8F9D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37B52E43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3CBC8AF8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282C22A3" w14:textId="77777777" w:rsidR="008B7B17" w:rsidRDefault="008B7B17" w:rsidP="008B7B17">
      <w:pPr>
        <w:ind w:left="122" w:firstLine="271"/>
        <w:jc w:val="center"/>
        <w:rPr>
          <w:b/>
          <w:color w:val="161808"/>
          <w:sz w:val="24"/>
        </w:rPr>
      </w:pPr>
    </w:p>
    <w:p w14:paraId="40399930" w14:textId="77777777" w:rsidR="008B7B17" w:rsidRDefault="008B7B17" w:rsidP="008B7B17">
      <w:pPr>
        <w:pStyle w:val="11"/>
        <w:tabs>
          <w:tab w:val="left" w:pos="634"/>
        </w:tabs>
        <w:spacing w:before="66"/>
        <w:ind w:left="0"/>
        <w:rPr>
          <w:color w:val="161808"/>
          <w:spacing w:val="-1"/>
        </w:rPr>
      </w:pPr>
      <w:r>
        <w:rPr>
          <w:color w:val="161808"/>
        </w:rPr>
        <w:lastRenderedPageBreak/>
        <w:t>Направления</w:t>
      </w:r>
      <w:r>
        <w:rPr>
          <w:color w:val="161808"/>
          <w:spacing w:val="57"/>
        </w:rPr>
        <w:t xml:space="preserve"> </w:t>
      </w:r>
      <w:r>
        <w:rPr>
          <w:color w:val="161808"/>
        </w:rPr>
        <w:t>работы</w:t>
      </w:r>
      <w:r>
        <w:rPr>
          <w:color w:val="161808"/>
          <w:spacing w:val="-3"/>
        </w:rPr>
        <w:t xml:space="preserve"> </w:t>
      </w:r>
      <w:r>
        <w:rPr>
          <w:b w:val="0"/>
          <w:color w:val="161808"/>
          <w:spacing w:val="-3"/>
        </w:rPr>
        <w:t>Г</w:t>
      </w:r>
      <w:r w:rsidRPr="00D51EEF">
        <w:rPr>
          <w:b w:val="0"/>
          <w:color w:val="161808"/>
        </w:rPr>
        <w:t>МО</w:t>
      </w:r>
      <w:r>
        <w:rPr>
          <w:color w:val="161808"/>
          <w:spacing w:val="56"/>
        </w:rPr>
        <w:t xml:space="preserve"> </w:t>
      </w:r>
      <w:r>
        <w:rPr>
          <w:color w:val="161808"/>
        </w:rPr>
        <w:t>учителей</w:t>
      </w:r>
      <w:r>
        <w:rPr>
          <w:color w:val="161808"/>
          <w:spacing w:val="55"/>
        </w:rPr>
        <w:t xml:space="preserve"> </w:t>
      </w:r>
      <w:r>
        <w:rPr>
          <w:color w:val="161808"/>
        </w:rPr>
        <w:t>математики</w:t>
      </w:r>
      <w:r>
        <w:rPr>
          <w:color w:val="161808"/>
          <w:spacing w:val="54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52"/>
        </w:rPr>
        <w:t xml:space="preserve"> </w:t>
      </w:r>
      <w:r>
        <w:rPr>
          <w:color w:val="161808"/>
        </w:rPr>
        <w:t>2023-2024</w:t>
      </w:r>
      <w:r>
        <w:rPr>
          <w:color w:val="161808"/>
          <w:spacing w:val="-57"/>
        </w:rPr>
        <w:t xml:space="preserve"> </w:t>
      </w:r>
      <w:proofErr w:type="gramStart"/>
      <w:r>
        <w:rPr>
          <w:color w:val="161808"/>
        </w:rPr>
        <w:t>учебный</w:t>
      </w:r>
      <w:proofErr w:type="gramEnd"/>
      <w:r>
        <w:rPr>
          <w:color w:val="161808"/>
          <w:spacing w:val="-1"/>
        </w:rPr>
        <w:t xml:space="preserve"> </w:t>
      </w:r>
    </w:p>
    <w:p w14:paraId="7CB69555" w14:textId="77777777" w:rsidR="008B7B17" w:rsidRDefault="008B7B17" w:rsidP="008B7B17">
      <w:pPr>
        <w:pStyle w:val="11"/>
        <w:tabs>
          <w:tab w:val="left" w:pos="634"/>
        </w:tabs>
        <w:spacing w:before="66"/>
        <w:ind w:left="0"/>
      </w:pPr>
      <w:r>
        <w:rPr>
          <w:color w:val="161808"/>
        </w:rPr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038BE85A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>Анализ методической деятельности за 2022-2023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14:paraId="295D6B96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14:paraId="7FF51761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14:paraId="788EE5C9" w14:textId="77777777" w:rsidR="008B7B17" w:rsidRDefault="008B7B17" w:rsidP="008B7B17">
      <w:pPr>
        <w:pStyle w:val="11"/>
        <w:numPr>
          <w:ilvl w:val="0"/>
          <w:numId w:val="2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1D125279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14:paraId="62F2A892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</w:p>
    <w:p w14:paraId="1239E739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</w:p>
    <w:p w14:paraId="526824B0" w14:textId="77777777" w:rsidR="008B7B17" w:rsidRDefault="008B7B17" w:rsidP="008B7B17">
      <w:pPr>
        <w:pStyle w:val="11"/>
        <w:numPr>
          <w:ilvl w:val="0"/>
          <w:numId w:val="2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14:paraId="00544983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14:paraId="3C94C456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ЕМЦ</w:t>
      </w:r>
      <w:r>
        <w:rPr>
          <w:sz w:val="24"/>
        </w:rPr>
        <w:tab/>
        <w:t>и родителей обучающихся</w:t>
      </w:r>
    </w:p>
    <w:p w14:paraId="323CF55B" w14:textId="77777777" w:rsidR="008B7B17" w:rsidRDefault="008B7B17" w:rsidP="008B7B17">
      <w:pPr>
        <w:pStyle w:val="11"/>
        <w:numPr>
          <w:ilvl w:val="0"/>
          <w:numId w:val="2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14:paraId="679D6B50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14:paraId="1D2AD24D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14:paraId="0ED29F94" w14:textId="77777777" w:rsidR="008B7B17" w:rsidRDefault="008B7B17" w:rsidP="008B7B17">
      <w:pPr>
        <w:pStyle w:val="a5"/>
        <w:numPr>
          <w:ilvl w:val="1"/>
          <w:numId w:val="2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14:paraId="4140AECE" w14:textId="77777777" w:rsidR="008B7B17" w:rsidRDefault="008B7B17" w:rsidP="008B7B17">
      <w:pPr>
        <w:pStyle w:val="a3"/>
        <w:spacing w:before="4"/>
      </w:pPr>
    </w:p>
    <w:p w14:paraId="697EFDF5" w14:textId="77777777" w:rsidR="008B7B17" w:rsidRDefault="008B7B17" w:rsidP="008B7B17">
      <w:pPr>
        <w:pStyle w:val="1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14:paraId="47E19A23" w14:textId="77777777" w:rsidR="008B7B17" w:rsidRDefault="008B7B17" w:rsidP="008B7B17">
      <w:pPr>
        <w:pStyle w:val="a5"/>
        <w:numPr>
          <w:ilvl w:val="0"/>
          <w:numId w:val="1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городского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14:paraId="34E30D67" w14:textId="77777777" w:rsidR="008B7B17" w:rsidRDefault="008B7B17" w:rsidP="008B7B17">
      <w:pPr>
        <w:pStyle w:val="a5"/>
        <w:numPr>
          <w:ilvl w:val="0"/>
          <w:numId w:val="1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14:paraId="0585F659" w14:textId="77777777" w:rsidR="008B7B17" w:rsidRDefault="008B7B17" w:rsidP="008B7B17">
      <w:pPr>
        <w:pStyle w:val="a5"/>
        <w:numPr>
          <w:ilvl w:val="0"/>
          <w:numId w:val="1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ГМО,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14:paraId="7F486435" w14:textId="77777777" w:rsidR="008B7B17" w:rsidRPr="00D51EEF" w:rsidRDefault="008B7B17" w:rsidP="008B7B17">
      <w:pPr>
        <w:pStyle w:val="a5"/>
        <w:numPr>
          <w:ilvl w:val="0"/>
          <w:numId w:val="1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</w:r>
      <w:proofErr w:type="spellStart"/>
      <w:r>
        <w:rPr>
          <w:color w:val="161808"/>
          <w:sz w:val="24"/>
        </w:rPr>
        <w:t>вебинаров</w:t>
      </w:r>
      <w:proofErr w:type="spellEnd"/>
      <w:r>
        <w:rPr>
          <w:color w:val="161808"/>
          <w:sz w:val="24"/>
        </w:rPr>
        <w:t>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  </w:t>
      </w:r>
    </w:p>
    <w:p w14:paraId="17394815" w14:textId="77777777" w:rsidR="008B7B17" w:rsidRDefault="008B7B17" w:rsidP="008B7B17">
      <w:r>
        <w:t xml:space="preserve">                города  и республики.</w:t>
      </w:r>
    </w:p>
    <w:p w14:paraId="0B8F06A7" w14:textId="77777777" w:rsidR="008B7B17" w:rsidRDefault="008B7B17" w:rsidP="008B7B17"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</w:p>
    <w:p w14:paraId="08FEF0EA" w14:textId="77777777" w:rsidR="008B7B17" w:rsidRDefault="008B7B17" w:rsidP="008B7B17">
      <w:pPr>
        <w:ind w:left="122" w:firstLine="271"/>
        <w:jc w:val="center"/>
        <w:rPr>
          <w:sz w:val="24"/>
        </w:rPr>
      </w:pPr>
    </w:p>
    <w:p w14:paraId="376CF5FC" w14:textId="77777777" w:rsidR="008B7B17" w:rsidRDefault="008B7B17" w:rsidP="008B7B17">
      <w:pPr>
        <w:pStyle w:val="11"/>
        <w:spacing w:before="90" w:after="16" w:line="264" w:lineRule="auto"/>
        <w:ind w:left="0" w:right="4457"/>
      </w:pPr>
      <w:r>
        <w:t>Тематика заседаний методического объединения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14:paraId="6A258821" w14:textId="77777777" w:rsidR="008B7B17" w:rsidRDefault="008B7B17" w:rsidP="008B7B17">
      <w:pPr>
        <w:ind w:left="122" w:firstLine="271"/>
        <w:rPr>
          <w:sz w:val="24"/>
        </w:rPr>
      </w:pPr>
    </w:p>
    <w:p w14:paraId="3CE4540C" w14:textId="77777777" w:rsidR="008B7B17" w:rsidRDefault="008B7B17" w:rsidP="008B7B17">
      <w:pPr>
        <w:ind w:left="122" w:firstLine="271"/>
        <w:jc w:val="center"/>
        <w:rPr>
          <w:sz w:val="24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1433"/>
        <w:gridCol w:w="8365"/>
      </w:tblGrid>
      <w:tr w:rsidR="008B7B17" w14:paraId="010A95EF" w14:textId="77777777" w:rsidTr="008B7B17">
        <w:tc>
          <w:tcPr>
            <w:tcW w:w="1433" w:type="dxa"/>
          </w:tcPr>
          <w:p w14:paraId="1E792614" w14:textId="77777777" w:rsidR="008B7B17" w:rsidRDefault="008B7B17" w:rsidP="008B7B1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365" w:type="dxa"/>
          </w:tcPr>
          <w:p w14:paraId="28B69F50" w14:textId="77777777" w:rsidR="008B7B17" w:rsidRDefault="008B7B17" w:rsidP="008B7B1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B7B17" w14:paraId="0C616167" w14:textId="77777777" w:rsidTr="008B7B17">
        <w:tc>
          <w:tcPr>
            <w:tcW w:w="1433" w:type="dxa"/>
          </w:tcPr>
          <w:p w14:paraId="0E26AB73" w14:textId="77777777" w:rsidR="008B7B17" w:rsidRDefault="008B7B17" w:rsidP="008B7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365" w:type="dxa"/>
          </w:tcPr>
          <w:p w14:paraId="7C8C020A" w14:textId="77777777" w:rsidR="008B7B17" w:rsidRDefault="008B7B17" w:rsidP="008B7B17">
            <w:pPr>
              <w:pStyle w:val="TableParagraph"/>
              <w:spacing w:before="26"/>
              <w:ind w:left="-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14:paraId="223725DE" w14:textId="77777777" w:rsidR="008B7B17" w:rsidRDefault="008B7B17" w:rsidP="008B7B17">
            <w:pPr>
              <w:pStyle w:val="TableParagraph"/>
              <w:spacing w:before="9"/>
              <w:ind w:firstLine="3"/>
              <w:jc w:val="center"/>
              <w:rPr>
                <w:b/>
                <w:sz w:val="33"/>
              </w:rPr>
            </w:pPr>
          </w:p>
          <w:p w14:paraId="38B48AD8" w14:textId="77777777" w:rsidR="008B7B17" w:rsidRDefault="008B7B17" w:rsidP="008B7B17">
            <w:pPr>
              <w:pStyle w:val="TableParagraph"/>
              <w:ind w:left="-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14:paraId="013F481B" w14:textId="77777777" w:rsidR="008B7B17" w:rsidRDefault="008B7B17" w:rsidP="008B7B17">
            <w:pPr>
              <w:pStyle w:val="TableParagraph"/>
              <w:tabs>
                <w:tab w:val="left" w:pos="284"/>
              </w:tabs>
              <w:spacing w:before="25"/>
              <w:ind w:left="284" w:right="142"/>
              <w:rPr>
                <w:sz w:val="24"/>
              </w:rPr>
            </w:pPr>
            <w:r>
              <w:rPr>
                <w:sz w:val="24"/>
              </w:rPr>
              <w:t>1.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Г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73BDD9CB" w14:textId="77777777" w:rsidR="008B7B17" w:rsidRPr="005D4416" w:rsidRDefault="008B7B17" w:rsidP="008B7B17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5D4416">
              <w:rPr>
                <w:sz w:val="24"/>
              </w:rPr>
              <w:t xml:space="preserve">Утверждение плана работы </w:t>
            </w:r>
            <w:r>
              <w:rPr>
                <w:sz w:val="24"/>
              </w:rPr>
              <w:t>Г</w:t>
            </w:r>
            <w:r w:rsidRPr="005D4416">
              <w:rPr>
                <w:sz w:val="24"/>
              </w:rPr>
              <w:t>МО 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новый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учебный  год.   </w:t>
            </w:r>
            <w:r w:rsidRPr="005D4416">
              <w:rPr>
                <w:spacing w:val="57"/>
                <w:sz w:val="24"/>
              </w:rPr>
              <w:t xml:space="preserve"> </w:t>
            </w:r>
            <w:r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Pr="005D4416">
              <w:rPr>
                <w:spacing w:val="-58"/>
                <w:sz w:val="24"/>
              </w:rPr>
              <w:t xml:space="preserve"> </w:t>
            </w:r>
            <w:r w:rsidRPr="005D4416">
              <w:rPr>
                <w:sz w:val="24"/>
              </w:rPr>
              <w:t>методической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работы,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обеспечивающей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сопровождение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постепенного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перехода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D4416">
              <w:rPr>
                <w:sz w:val="24"/>
              </w:rPr>
              <w:t>обучение</w:t>
            </w:r>
            <w:r w:rsidRPr="005D4416">
              <w:rPr>
                <w:spacing w:val="-2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-1"/>
                <w:sz w:val="24"/>
              </w:rPr>
              <w:t xml:space="preserve"> </w:t>
            </w:r>
            <w:proofErr w:type="gramStart"/>
            <w:r w:rsidRPr="005D4416">
              <w:rPr>
                <w:sz w:val="24"/>
              </w:rPr>
              <w:t>обновленным</w:t>
            </w:r>
            <w:proofErr w:type="gramEnd"/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</w:p>
          <w:p w14:paraId="55594478" w14:textId="77777777" w:rsidR="008B7B17" w:rsidRPr="005D4416" w:rsidRDefault="008B7B17" w:rsidP="008B7B17">
            <w:pPr>
              <w:pStyle w:val="TableParagraph"/>
              <w:tabs>
                <w:tab w:val="left" w:pos="284"/>
              </w:tabs>
              <w:spacing w:before="29"/>
              <w:ind w:left="284" w:right="14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5D4416">
              <w:rPr>
                <w:sz w:val="24"/>
              </w:rPr>
              <w:t>Изучение</w:t>
            </w:r>
            <w:r w:rsidRPr="005D4416">
              <w:rPr>
                <w:spacing w:val="1"/>
                <w:sz w:val="24"/>
              </w:rPr>
              <w:t xml:space="preserve"> </w:t>
            </w:r>
            <w:proofErr w:type="gramStart"/>
            <w:r w:rsidRPr="005D4416">
              <w:rPr>
                <w:sz w:val="24"/>
              </w:rPr>
              <w:t>обновлённого</w:t>
            </w:r>
            <w:proofErr w:type="gramEnd"/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заседании</w:t>
            </w:r>
            <w:r w:rsidRPr="005D441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 w:rsidRPr="005D4416">
              <w:rPr>
                <w:sz w:val="24"/>
              </w:rPr>
              <w:t>МО</w:t>
            </w:r>
          </w:p>
          <w:p w14:paraId="5CA4A169" w14:textId="77777777" w:rsidR="008B7B17" w:rsidRPr="005D4416" w:rsidRDefault="008B7B17" w:rsidP="008B7B17">
            <w:pPr>
              <w:pStyle w:val="TableParagraph"/>
              <w:tabs>
                <w:tab w:val="left" w:pos="284"/>
              </w:tabs>
              <w:spacing w:before="31"/>
              <w:ind w:left="284" w:right="142"/>
              <w:jc w:val="center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ЕМЦ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</w:p>
          <w:p w14:paraId="32D10F9D" w14:textId="77777777" w:rsidR="008B7B17" w:rsidRDefault="008B7B17" w:rsidP="008B7B17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5D4416">
              <w:rPr>
                <w:sz w:val="24"/>
              </w:rPr>
              <w:t>Разработка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утверждение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рабочих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программ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учителей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ЕМЦ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предметам, учебным курсам (в том числе 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внеурочной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деятельности)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модулям   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учебного     плана     для     5,6,10</w:t>
            </w:r>
            <w:r w:rsidRPr="005D4416">
              <w:rPr>
                <w:spacing w:val="1"/>
                <w:sz w:val="24"/>
              </w:rPr>
              <w:t xml:space="preserve"> </w:t>
            </w:r>
            <w:proofErr w:type="spellStart"/>
            <w:r w:rsidRPr="005D4416">
              <w:rPr>
                <w:sz w:val="24"/>
              </w:rPr>
              <w:t>го</w:t>
            </w:r>
            <w:proofErr w:type="spellEnd"/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класса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2023-2024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год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соответствии с требованиями новых ФГОС</w:t>
            </w:r>
          </w:p>
          <w:p w14:paraId="1950C50B" w14:textId="77777777" w:rsidR="008B7B17" w:rsidRPr="005D4416" w:rsidRDefault="008B7B17" w:rsidP="008B7B17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9A4557">
              <w:rPr>
                <w:sz w:val="24"/>
              </w:rPr>
              <w:t>"Особенности проверки оценивания выполнения заданий О</w:t>
            </w:r>
            <w:r>
              <w:rPr>
                <w:sz w:val="24"/>
              </w:rPr>
              <w:t xml:space="preserve">ГЭ </w:t>
            </w:r>
            <w:r w:rsidRPr="009A4557">
              <w:rPr>
                <w:sz w:val="24"/>
              </w:rPr>
              <w:t>с развёрнутым ответом по математике"</w:t>
            </w:r>
          </w:p>
          <w:p w14:paraId="4AA3E3A7" w14:textId="77777777" w:rsidR="008B7B17" w:rsidRDefault="008B7B17" w:rsidP="008B7B17">
            <w:pPr>
              <w:jc w:val="center"/>
              <w:rPr>
                <w:sz w:val="24"/>
              </w:rPr>
            </w:pPr>
          </w:p>
        </w:tc>
      </w:tr>
      <w:tr w:rsidR="008B7B17" w14:paraId="7435ED04" w14:textId="77777777" w:rsidTr="008B7B17">
        <w:tc>
          <w:tcPr>
            <w:tcW w:w="1433" w:type="dxa"/>
          </w:tcPr>
          <w:p w14:paraId="0EE256D5" w14:textId="77777777" w:rsidR="008B7B17" w:rsidRDefault="008B7B17" w:rsidP="008B7B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8365" w:type="dxa"/>
          </w:tcPr>
          <w:p w14:paraId="1C29D584" w14:textId="77777777" w:rsidR="008B7B17" w:rsidRPr="008B7B17" w:rsidRDefault="008B7B17" w:rsidP="008B7B17">
            <w:pPr>
              <w:jc w:val="center"/>
              <w:rPr>
                <w:b/>
                <w:sz w:val="24"/>
              </w:rPr>
            </w:pPr>
            <w:r w:rsidRPr="008B7B17">
              <w:rPr>
                <w:b/>
                <w:sz w:val="24"/>
              </w:rPr>
              <w:t>Заседание № 2</w:t>
            </w:r>
          </w:p>
          <w:p w14:paraId="0BF0DBE8" w14:textId="77777777" w:rsidR="008B7B17" w:rsidRPr="008B7B17" w:rsidRDefault="008B7B17" w:rsidP="008B7B17">
            <w:pPr>
              <w:jc w:val="center"/>
              <w:rPr>
                <w:sz w:val="24"/>
              </w:rPr>
            </w:pPr>
            <w:r w:rsidRPr="008B7B17">
              <w:rPr>
                <w:sz w:val="24"/>
              </w:rPr>
              <w:t>«Творческие задания на уроках и во внеурочное время»</w:t>
            </w:r>
          </w:p>
          <w:p w14:paraId="32311A8A" w14:textId="77777777" w:rsidR="008B7B17" w:rsidRPr="008B7B17" w:rsidRDefault="008B7B17" w:rsidP="008B7B17">
            <w:pPr>
              <w:jc w:val="center"/>
              <w:rPr>
                <w:sz w:val="24"/>
              </w:rPr>
            </w:pPr>
            <w:r w:rsidRPr="008B7B17">
              <w:rPr>
                <w:sz w:val="24"/>
              </w:rPr>
              <w:t>План заседания:</w:t>
            </w:r>
          </w:p>
          <w:p w14:paraId="20D3F002" w14:textId="77777777" w:rsidR="008B7B17" w:rsidRPr="008B7B17" w:rsidRDefault="008B7B17" w:rsidP="008B7B17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8B7B17">
              <w:rPr>
                <w:sz w:val="24"/>
              </w:rPr>
              <w:t>Подготовка учащихся к муниципальному этапу олимпиад.</w:t>
            </w:r>
          </w:p>
          <w:p w14:paraId="7DAB4853" w14:textId="77777777" w:rsidR="008B7B17" w:rsidRPr="008B7B17" w:rsidRDefault="008B7B17" w:rsidP="008B7B17">
            <w:pPr>
              <w:rPr>
                <w:sz w:val="24"/>
              </w:rPr>
            </w:pPr>
            <w:r w:rsidRPr="008B7B17">
              <w:rPr>
                <w:sz w:val="24"/>
              </w:rPr>
              <w:t>2. Организация работы по подготовке учащихся к ГИА по предметам ЕМЦ.</w:t>
            </w:r>
          </w:p>
          <w:p w14:paraId="2F02A2EC" w14:textId="77777777" w:rsidR="008B7B17" w:rsidRPr="008B7B17" w:rsidRDefault="008B7B17" w:rsidP="008B7B17">
            <w:pPr>
              <w:jc w:val="center"/>
              <w:rPr>
                <w:sz w:val="24"/>
              </w:rPr>
            </w:pPr>
          </w:p>
          <w:p w14:paraId="1330FA80" w14:textId="77777777" w:rsidR="008B7B17" w:rsidRPr="008B7B17" w:rsidRDefault="008B7B17" w:rsidP="008B7B17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8B7B17">
              <w:rPr>
                <w:sz w:val="24"/>
              </w:rPr>
              <w:t>Творческие задания на уроках и во внеурочное время.</w:t>
            </w:r>
          </w:p>
          <w:p w14:paraId="5906ADE8" w14:textId="77777777" w:rsidR="008B7B17" w:rsidRPr="008B7B17" w:rsidRDefault="008B7B17" w:rsidP="008B7B17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8B7B17">
              <w:rPr>
                <w:sz w:val="24"/>
              </w:rPr>
              <w:t>Изучение нормативных документов и методических</w:t>
            </w:r>
            <w:r w:rsidRPr="008B7B17">
              <w:rPr>
                <w:sz w:val="24"/>
              </w:rPr>
              <w:tab/>
              <w:t>рекомендаций</w:t>
            </w:r>
            <w:r w:rsidRPr="008B7B17">
              <w:rPr>
                <w:sz w:val="24"/>
              </w:rPr>
              <w:tab/>
              <w:t>по государственной итоговой аттестации обучающихся 9 классов.</w:t>
            </w:r>
          </w:p>
          <w:p w14:paraId="704A79F7" w14:textId="77777777" w:rsidR="008B7B17" w:rsidRDefault="008B7B17" w:rsidP="008B7B17">
            <w:pPr>
              <w:jc w:val="center"/>
              <w:rPr>
                <w:sz w:val="24"/>
              </w:rPr>
            </w:pPr>
          </w:p>
        </w:tc>
      </w:tr>
      <w:tr w:rsidR="008B7B17" w14:paraId="4DEFDED6" w14:textId="77777777" w:rsidTr="008B7B17">
        <w:tc>
          <w:tcPr>
            <w:tcW w:w="1433" w:type="dxa"/>
          </w:tcPr>
          <w:p w14:paraId="53D2AF0F" w14:textId="77777777" w:rsidR="008B7B17" w:rsidRDefault="008B7B17" w:rsidP="008B7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365" w:type="dxa"/>
          </w:tcPr>
          <w:p w14:paraId="5492AEFC" w14:textId="77777777" w:rsidR="008B7B17" w:rsidRDefault="008B7B17" w:rsidP="008B7B17">
            <w:pPr>
              <w:pStyle w:val="TableParagraph"/>
              <w:spacing w:before="26"/>
              <w:ind w:left="-3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14:paraId="1A4FDFE7" w14:textId="77777777" w:rsidR="008B7B17" w:rsidRDefault="008B7B17" w:rsidP="008B7B17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межпредметных</w:t>
            </w:r>
            <w:proofErr w:type="spellEnd"/>
            <w:r>
              <w:rPr>
                <w:i/>
                <w:sz w:val="28"/>
              </w:rPr>
              <w:tab/>
              <w:t>связей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      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ЕМЦ»</w:t>
            </w:r>
          </w:p>
          <w:p w14:paraId="054D590B" w14:textId="77777777" w:rsidR="008B7B17" w:rsidRDefault="008B7B17" w:rsidP="008B7B17">
            <w:pPr>
              <w:pStyle w:val="TableParagraph"/>
              <w:spacing w:before="2"/>
              <w:ind w:right="123"/>
              <w:jc w:val="center"/>
              <w:rPr>
                <w:b/>
                <w:sz w:val="29"/>
              </w:rPr>
            </w:pPr>
          </w:p>
          <w:p w14:paraId="035DB059" w14:textId="77777777" w:rsidR="008B7B17" w:rsidRDefault="008B7B17" w:rsidP="008B7B17">
            <w:pPr>
              <w:pStyle w:val="TableParagraph"/>
              <w:ind w:left="-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14:paraId="3C430665" w14:textId="77777777" w:rsidR="008B7B17" w:rsidRDefault="008B7B17" w:rsidP="008B7B17">
            <w:pPr>
              <w:pStyle w:val="TableParagraph"/>
              <w:spacing w:before="1"/>
              <w:ind w:right="123"/>
              <w:jc w:val="center"/>
              <w:rPr>
                <w:b/>
                <w:sz w:val="26"/>
              </w:rPr>
            </w:pPr>
          </w:p>
          <w:p w14:paraId="72593624" w14:textId="77777777" w:rsidR="008B7B17" w:rsidRDefault="008B7B17" w:rsidP="008B7B17">
            <w:pPr>
              <w:pStyle w:val="TableParagraph"/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1. 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14:paraId="637F0108" w14:textId="77777777" w:rsidR="008B7B17" w:rsidRDefault="008B7B17" w:rsidP="008B7B17">
            <w:pPr>
              <w:pStyle w:val="TableParagraph"/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2.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A5776C9" w14:textId="77777777" w:rsidR="008B7B17" w:rsidRDefault="008B7B17" w:rsidP="008B7B17">
            <w:pPr>
              <w:pStyle w:val="TableParagraph"/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14:paraId="2874BF8F" w14:textId="77777777" w:rsidR="008B7B17" w:rsidRDefault="008B7B17" w:rsidP="008B7B17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14:paraId="21E58FD1" w14:textId="77777777" w:rsidR="008B7B17" w:rsidRDefault="008B7B17" w:rsidP="008B7B17">
            <w:pPr>
              <w:pStyle w:val="TableParagraph"/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4.Состояние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14:paraId="7ECB079C" w14:textId="77777777" w:rsidR="008B7B17" w:rsidRPr="008B7B17" w:rsidRDefault="008B7B17" w:rsidP="008B7B17">
            <w:pPr>
              <w:jc w:val="center"/>
              <w:rPr>
                <w:b/>
                <w:sz w:val="24"/>
              </w:rPr>
            </w:pPr>
          </w:p>
        </w:tc>
      </w:tr>
    </w:tbl>
    <w:p w14:paraId="064498A1" w14:textId="22F57F2B" w:rsidR="008B7B17" w:rsidRDefault="008B7B17" w:rsidP="00D5596C">
      <w:pPr>
        <w:ind w:left="122" w:hanging="973"/>
        <w:jc w:val="center"/>
        <w:rPr>
          <w:sz w:val="24"/>
        </w:rPr>
      </w:pPr>
    </w:p>
    <w:p w14:paraId="63654EF6" w14:textId="77777777" w:rsidR="008B5674" w:rsidRDefault="008B5674" w:rsidP="00D5596C">
      <w:pPr>
        <w:ind w:left="122" w:hanging="973"/>
        <w:jc w:val="center"/>
        <w:rPr>
          <w:sz w:val="24"/>
        </w:rPr>
      </w:pPr>
    </w:p>
    <w:p w14:paraId="7F3DB655" w14:textId="5687A4D4" w:rsidR="008B5674" w:rsidRDefault="008B5674" w:rsidP="008B5674">
      <w:pPr>
        <w:ind w:left="122" w:hanging="973"/>
        <w:rPr>
          <w:sz w:val="24"/>
        </w:rPr>
        <w:sectPr w:rsidR="008B5674" w:rsidSect="008B5674">
          <w:pgSz w:w="11910" w:h="16840"/>
          <w:pgMar w:top="473" w:right="400" w:bottom="280" w:left="993" w:header="720" w:footer="720" w:gutter="0"/>
          <w:cols w:space="720"/>
        </w:sectPr>
      </w:pPr>
      <w:r>
        <w:rPr>
          <w:sz w:val="24"/>
        </w:rPr>
        <w:t xml:space="preserve">     </w:t>
      </w:r>
      <w:r w:rsidRPr="00BD6B2E">
        <w:rPr>
          <w:sz w:val="20"/>
          <w:szCs w:val="20"/>
          <w:lang w:eastAsia="ru-RU"/>
        </w:rPr>
        <w:t>Руководитель ГМО г. Каспийск  Гаджиева А.Р.</w:t>
      </w:r>
      <w:r w:rsidRPr="008B5674">
        <w:rPr>
          <w:noProof/>
          <w:sz w:val="20"/>
          <w:szCs w:val="20"/>
          <w:lang w:eastAsia="ru-RU"/>
        </w:rPr>
        <w:t xml:space="preserve"> </w:t>
      </w:r>
      <w:r w:rsidRPr="005F465E">
        <w:rPr>
          <w:noProof/>
          <w:sz w:val="20"/>
          <w:szCs w:val="20"/>
          <w:lang w:eastAsia="ru-RU"/>
        </w:rPr>
        <w:drawing>
          <wp:inline distT="0" distB="0" distL="0" distR="0" wp14:anchorId="0673E639" wp14:editId="6450E06F">
            <wp:extent cx="666750" cy="378907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17135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58" cy="3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B2DB5F" w14:textId="6BF468B1" w:rsidR="008B7B17" w:rsidRPr="008B5674" w:rsidRDefault="008B7B17" w:rsidP="008B5674">
      <w:pPr>
        <w:tabs>
          <w:tab w:val="left" w:pos="1830"/>
        </w:tabs>
      </w:pPr>
    </w:p>
    <w:sectPr w:rsidR="008B7B17" w:rsidRPr="008B5674" w:rsidSect="00D5596C">
      <w:pgSz w:w="16838" w:h="11906" w:orient="landscape"/>
      <w:pgMar w:top="737" w:right="1134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D538" w14:textId="77777777" w:rsidR="00D7395C" w:rsidRDefault="00D7395C" w:rsidP="008B7B17">
      <w:r>
        <w:separator/>
      </w:r>
    </w:p>
  </w:endnote>
  <w:endnote w:type="continuationSeparator" w:id="0">
    <w:p w14:paraId="22B4AA0A" w14:textId="77777777" w:rsidR="00D7395C" w:rsidRDefault="00D7395C" w:rsidP="008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DE8F0" w14:textId="77777777" w:rsidR="00D7395C" w:rsidRDefault="00D7395C" w:rsidP="008B7B17">
      <w:r>
        <w:separator/>
      </w:r>
    </w:p>
  </w:footnote>
  <w:footnote w:type="continuationSeparator" w:id="0">
    <w:p w14:paraId="43D54627" w14:textId="77777777" w:rsidR="00D7395C" w:rsidRDefault="00D7395C" w:rsidP="008B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4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C9"/>
    <w:rsid w:val="00052EC1"/>
    <w:rsid w:val="000C62C9"/>
    <w:rsid w:val="00334A9D"/>
    <w:rsid w:val="003A00C6"/>
    <w:rsid w:val="003B685F"/>
    <w:rsid w:val="004F0DB0"/>
    <w:rsid w:val="005F465E"/>
    <w:rsid w:val="005F6D68"/>
    <w:rsid w:val="008B5674"/>
    <w:rsid w:val="008B7B17"/>
    <w:rsid w:val="00A15853"/>
    <w:rsid w:val="00A32E77"/>
    <w:rsid w:val="00BD6B2E"/>
    <w:rsid w:val="00D5596C"/>
    <w:rsid w:val="00D7395C"/>
    <w:rsid w:val="00D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1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7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B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7B1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7B17"/>
    <w:pPr>
      <w:ind w:left="63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7B17"/>
    <w:pPr>
      <w:ind w:left="122" w:hanging="360"/>
      <w:jc w:val="both"/>
    </w:pPr>
  </w:style>
  <w:style w:type="paragraph" w:styleId="a6">
    <w:name w:val="header"/>
    <w:basedOn w:val="a"/>
    <w:link w:val="a7"/>
    <w:uiPriority w:val="99"/>
    <w:unhideWhenUsed/>
    <w:rsid w:val="008B7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B1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B7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B1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8B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7B17"/>
  </w:style>
  <w:style w:type="table" w:customStyle="1" w:styleId="TableNormal">
    <w:name w:val="Table Normal"/>
    <w:uiPriority w:val="2"/>
    <w:semiHidden/>
    <w:unhideWhenUsed/>
    <w:qFormat/>
    <w:rsid w:val="008B7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B56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6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7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B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7B1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7B17"/>
    <w:pPr>
      <w:ind w:left="63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7B17"/>
    <w:pPr>
      <w:ind w:left="122" w:hanging="360"/>
      <w:jc w:val="both"/>
    </w:pPr>
  </w:style>
  <w:style w:type="paragraph" w:styleId="a6">
    <w:name w:val="header"/>
    <w:basedOn w:val="a"/>
    <w:link w:val="a7"/>
    <w:uiPriority w:val="99"/>
    <w:unhideWhenUsed/>
    <w:rsid w:val="008B7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B1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B7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B1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8B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7B17"/>
  </w:style>
  <w:style w:type="table" w:customStyle="1" w:styleId="TableNormal">
    <w:name w:val="Table Normal"/>
    <w:uiPriority w:val="2"/>
    <w:semiHidden/>
    <w:unhideWhenUsed/>
    <w:qFormat/>
    <w:rsid w:val="008B7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B56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у-2</cp:lastModifiedBy>
  <cp:revision>2</cp:revision>
  <dcterms:created xsi:type="dcterms:W3CDTF">2024-05-31T08:02:00Z</dcterms:created>
  <dcterms:modified xsi:type="dcterms:W3CDTF">2024-05-31T08:02:00Z</dcterms:modified>
</cp:coreProperties>
</file>